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68" w:rsidRPr="00C73CAC" w:rsidRDefault="00121BF0">
      <w:pPr>
        <w:rPr>
          <w:rFonts w:ascii="Times New Roman" w:hAnsi="Times New Roman" w:cs="Times New Roman"/>
          <w:b/>
          <w:sz w:val="24"/>
          <w:szCs w:val="24"/>
        </w:rPr>
      </w:pPr>
      <w:r w:rsidRPr="00C73CAC">
        <w:rPr>
          <w:rFonts w:ascii="Times New Roman" w:hAnsi="Times New Roman" w:cs="Times New Roman"/>
          <w:b/>
          <w:sz w:val="24"/>
          <w:szCs w:val="24"/>
        </w:rPr>
        <w:t>NJLA Readers Advisory Roundtable</w:t>
      </w:r>
    </w:p>
    <w:p w:rsidR="00121BF0" w:rsidRPr="00C73CAC" w:rsidRDefault="004F6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for August 7, 2013</w:t>
      </w:r>
      <w:r w:rsidR="00121BF0" w:rsidRPr="00C73CAC">
        <w:rPr>
          <w:rFonts w:ascii="Times New Roman" w:hAnsi="Times New Roman" w:cs="Times New Roman"/>
          <w:sz w:val="24"/>
          <w:szCs w:val="24"/>
        </w:rPr>
        <w:t xml:space="preserve"> – Monroe Township Public Library</w:t>
      </w:r>
    </w:p>
    <w:p w:rsidR="00121BF0" w:rsidRPr="00C73CAC" w:rsidRDefault="00121BF0">
      <w:pPr>
        <w:rPr>
          <w:rFonts w:ascii="Times New Roman" w:hAnsi="Times New Roman" w:cs="Times New Roman"/>
          <w:sz w:val="24"/>
          <w:szCs w:val="24"/>
        </w:rPr>
      </w:pPr>
    </w:p>
    <w:p w:rsidR="00121BF0" w:rsidRPr="00C73CAC" w:rsidRDefault="00121BF0" w:rsidP="00601AC4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73CAC">
        <w:rPr>
          <w:rFonts w:ascii="Times New Roman" w:hAnsi="Times New Roman" w:cs="Times New Roman"/>
          <w:sz w:val="24"/>
          <w:szCs w:val="24"/>
        </w:rPr>
        <w:t>Attendees:</w:t>
      </w:r>
      <w:r w:rsidRPr="00C73CAC">
        <w:rPr>
          <w:rFonts w:ascii="Times New Roman" w:hAnsi="Times New Roman" w:cs="Times New Roman"/>
          <w:sz w:val="24"/>
          <w:szCs w:val="24"/>
        </w:rPr>
        <w:tab/>
        <w:t>Brenda Muhlbaier, Yvonne Selander, Liz Burns, Amelia Rodriguez, Mary Piekarski, Megan In</w:t>
      </w:r>
      <w:r w:rsidR="00601AC4" w:rsidRPr="00C73CAC">
        <w:rPr>
          <w:rFonts w:ascii="Times New Roman" w:hAnsi="Times New Roman" w:cs="Times New Roman"/>
          <w:sz w:val="24"/>
          <w:szCs w:val="24"/>
        </w:rPr>
        <w:t>gegno, Jennifer Konopacki, C.L. Quillen</w:t>
      </w:r>
      <w:r w:rsidR="00ED095A">
        <w:rPr>
          <w:rFonts w:ascii="Times New Roman" w:hAnsi="Times New Roman" w:cs="Times New Roman"/>
          <w:sz w:val="24"/>
          <w:szCs w:val="24"/>
        </w:rPr>
        <w:t>, Monica Teixeira</w:t>
      </w:r>
      <w:r w:rsidR="00601AC4" w:rsidRPr="00C73CAC">
        <w:rPr>
          <w:rFonts w:ascii="Times New Roman" w:hAnsi="Times New Roman" w:cs="Times New Roman"/>
          <w:sz w:val="24"/>
          <w:szCs w:val="24"/>
        </w:rPr>
        <w:tab/>
      </w:r>
    </w:p>
    <w:p w:rsidR="00601AC4" w:rsidRPr="00C73CAC" w:rsidRDefault="00601AC4" w:rsidP="00601AC4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01AC4" w:rsidRPr="00C73CAC" w:rsidRDefault="00601AC4" w:rsidP="00601AC4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C7FDD">
        <w:rPr>
          <w:rFonts w:ascii="Times New Roman" w:hAnsi="Times New Roman" w:cs="Times New Roman"/>
          <w:sz w:val="26"/>
          <w:szCs w:val="26"/>
          <w:u w:val="single"/>
        </w:rPr>
        <w:t>2013 Adult Services Forum</w:t>
      </w:r>
      <w:r w:rsidRPr="00C73CAC">
        <w:rPr>
          <w:rFonts w:ascii="Times New Roman" w:hAnsi="Times New Roman" w:cs="Times New Roman"/>
          <w:sz w:val="24"/>
          <w:szCs w:val="24"/>
        </w:rPr>
        <w:t xml:space="preserve"> </w:t>
      </w:r>
      <w:r w:rsidR="00C73CAC" w:rsidRPr="00C73CAC">
        <w:rPr>
          <w:rFonts w:ascii="Times New Roman" w:hAnsi="Times New Roman" w:cs="Times New Roman"/>
          <w:sz w:val="24"/>
          <w:szCs w:val="24"/>
        </w:rPr>
        <w:t>–</w:t>
      </w:r>
      <w:r w:rsidRPr="00C73CAC">
        <w:rPr>
          <w:rFonts w:ascii="Times New Roman" w:hAnsi="Times New Roman" w:cs="Times New Roman"/>
          <w:sz w:val="24"/>
          <w:szCs w:val="24"/>
        </w:rPr>
        <w:t xml:space="preserve"> </w:t>
      </w:r>
      <w:r w:rsidR="00C73CAC" w:rsidRPr="00C73CAC">
        <w:rPr>
          <w:rFonts w:ascii="Times New Roman" w:hAnsi="Times New Roman" w:cs="Times New Roman"/>
          <w:sz w:val="24"/>
          <w:szCs w:val="24"/>
        </w:rPr>
        <w:t>Monday, October 28, 2013 at Monmouth County Library HQ</w:t>
      </w:r>
    </w:p>
    <w:p w:rsidR="00C73CAC" w:rsidRPr="00C73CAC" w:rsidRDefault="00C73CAC" w:rsidP="00C73CAC">
      <w:pPr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C73CAC">
        <w:rPr>
          <w:rFonts w:ascii="Times New Roman" w:eastAsia="Times New Roman" w:hAnsi="Times New Roman" w:cs="Times New Roman"/>
          <w:sz w:val="24"/>
          <w:szCs w:val="24"/>
        </w:rPr>
        <w:t xml:space="preserve">125 Symmes Rd, Manalapan Township, NJ 07726 </w:t>
      </w:r>
    </w:p>
    <w:p w:rsidR="00C73CAC" w:rsidRDefault="00C73CAC" w:rsidP="00C73CAC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3CAC">
        <w:rPr>
          <w:rFonts w:ascii="Times New Roman" w:eastAsia="Times New Roman" w:hAnsi="Times New Roman" w:cs="Times New Roman"/>
          <w:bCs/>
          <w:sz w:val="24"/>
          <w:szCs w:val="24"/>
        </w:rPr>
        <w:t>Phone:</w:t>
      </w:r>
      <w:r w:rsidRPr="00C73CAC">
        <w:rPr>
          <w:rFonts w:ascii="Times New Roman" w:eastAsia="Times New Roman" w:hAnsi="Times New Roman" w:cs="Times New Roman"/>
          <w:sz w:val="24"/>
          <w:szCs w:val="24"/>
        </w:rPr>
        <w:t xml:space="preserve">(732) 431-7220 </w:t>
      </w:r>
    </w:p>
    <w:p w:rsidR="001407E1" w:rsidRPr="00C73CAC" w:rsidRDefault="001407E1" w:rsidP="00C73CAC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407E1" w:rsidRDefault="00C73CAC" w:rsidP="00BA0D5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recently announced that there is a theme for this year’s Adult Services Forum, </w:t>
      </w:r>
    </w:p>
    <w:p w:rsidR="00ED095A" w:rsidRDefault="00C73CAC" w:rsidP="00BA0D5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is</w:t>
      </w:r>
      <w:r w:rsidR="00ED09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ED095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ED09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ractical to the </w:t>
      </w:r>
      <w:r w:rsidR="00ED09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spirational”.</w:t>
      </w:r>
      <w:r w:rsidR="00BA0D54">
        <w:rPr>
          <w:rFonts w:ascii="Times New Roman" w:hAnsi="Times New Roman" w:cs="Times New Roman"/>
          <w:sz w:val="24"/>
          <w:szCs w:val="24"/>
        </w:rPr>
        <w:t xml:space="preserve"> </w:t>
      </w:r>
      <w:r w:rsidR="00ED095A">
        <w:rPr>
          <w:rFonts w:ascii="Times New Roman" w:hAnsi="Times New Roman" w:cs="Times New Roman"/>
          <w:sz w:val="24"/>
          <w:szCs w:val="24"/>
        </w:rPr>
        <w:t xml:space="preserve">This year, </w:t>
      </w:r>
      <w:r w:rsidR="00BA0D54">
        <w:rPr>
          <w:rFonts w:ascii="Times New Roman" w:hAnsi="Times New Roman" w:cs="Times New Roman"/>
          <w:sz w:val="24"/>
          <w:szCs w:val="24"/>
        </w:rPr>
        <w:t>Sophie and Liz will be doing a</w:t>
      </w:r>
    </w:p>
    <w:p w:rsidR="00ED095A" w:rsidRDefault="00BA0D54" w:rsidP="00BA0D5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program on New Adult Literature (people in their 20’s). </w:t>
      </w:r>
      <w:r w:rsidR="001407E1">
        <w:rPr>
          <w:rFonts w:ascii="Times New Roman" w:hAnsi="Times New Roman" w:cs="Times New Roman"/>
          <w:sz w:val="24"/>
          <w:szCs w:val="24"/>
        </w:rPr>
        <w:t>I know we’ll get some</w:t>
      </w:r>
    </w:p>
    <w:p w:rsidR="00ED095A" w:rsidRDefault="001407E1" w:rsidP="00BA0D5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wonderful ideas on</w:t>
      </w:r>
      <w:r w:rsidR="00ED0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assisting these “new adults”</w:t>
      </w:r>
      <w:r w:rsidR="003D5C03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finding a book that speaks to them.</w:t>
      </w:r>
    </w:p>
    <w:p w:rsidR="00ED095A" w:rsidRDefault="001407E1" w:rsidP="00BA0D5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Practical! See, we’re already </w:t>
      </w:r>
      <w:r w:rsidR="003D5C03">
        <w:rPr>
          <w:rFonts w:ascii="Times New Roman" w:hAnsi="Times New Roman" w:cs="Times New Roman"/>
          <w:sz w:val="24"/>
          <w:szCs w:val="24"/>
        </w:rPr>
        <w:t>on track</w:t>
      </w:r>
      <w:r>
        <w:rPr>
          <w:rFonts w:ascii="Times New Roman" w:hAnsi="Times New Roman" w:cs="Times New Roman"/>
          <w:sz w:val="24"/>
          <w:szCs w:val="24"/>
        </w:rPr>
        <w:t xml:space="preserve"> with the theme</w:t>
      </w:r>
      <w:r w:rsidR="003D5C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95A" w:rsidRDefault="003D5C03" w:rsidP="00BA0D5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We’ve been offered a second program slot for the forum</w:t>
      </w:r>
      <w:r w:rsidR="00ED095A">
        <w:rPr>
          <w:rFonts w:ascii="Times New Roman" w:hAnsi="Times New Roman" w:cs="Times New Roman"/>
          <w:sz w:val="24"/>
          <w:szCs w:val="24"/>
        </w:rPr>
        <w:t xml:space="preserve">. Deciding whether we now have </w:t>
      </w:r>
    </w:p>
    <w:p w:rsidR="00ED095A" w:rsidRDefault="00ED095A" w:rsidP="00BA0D5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enough time to develop another program</w:t>
      </w:r>
      <w:r w:rsidR="001E00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what that program will be, is </w:t>
      </w:r>
      <w:r w:rsidR="003D5C03">
        <w:rPr>
          <w:rFonts w:ascii="Times New Roman" w:hAnsi="Times New Roman" w:cs="Times New Roman"/>
          <w:sz w:val="24"/>
          <w:szCs w:val="24"/>
        </w:rPr>
        <w:t xml:space="preserve">going </w:t>
      </w:r>
    </w:p>
    <w:p w:rsidR="00C73CAC" w:rsidRDefault="003D5C03" w:rsidP="00BA0D5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the main topic of our next meeting.</w:t>
      </w:r>
    </w:p>
    <w:p w:rsidR="003D5C03" w:rsidRDefault="003D5C03" w:rsidP="00BA0D54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D5C03" w:rsidRDefault="003D5C03" w:rsidP="00BA0D54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D5C03" w:rsidRDefault="003D5C03" w:rsidP="003D5C03">
      <w:pPr>
        <w:rPr>
          <w:rFonts w:ascii="Times New Roman" w:hAnsi="Times New Roman" w:cs="Times New Roman"/>
          <w:sz w:val="24"/>
          <w:szCs w:val="24"/>
        </w:rPr>
      </w:pPr>
      <w:r w:rsidRPr="009C7FDD">
        <w:rPr>
          <w:rFonts w:ascii="Times New Roman" w:hAnsi="Times New Roman" w:cs="Times New Roman"/>
          <w:sz w:val="26"/>
          <w:szCs w:val="26"/>
          <w:u w:val="single"/>
        </w:rPr>
        <w:t>2014 NJLA Conference</w:t>
      </w:r>
      <w:r>
        <w:rPr>
          <w:rFonts w:ascii="Times New Roman" w:hAnsi="Times New Roman" w:cs="Times New Roman"/>
          <w:sz w:val="24"/>
          <w:szCs w:val="24"/>
        </w:rPr>
        <w:t xml:space="preserve"> – June 2 – June 4, 2014 at the Revel in Atlantic City</w:t>
      </w:r>
    </w:p>
    <w:p w:rsidR="00ED095A" w:rsidRDefault="00ED095A" w:rsidP="003D5C03">
      <w:pPr>
        <w:rPr>
          <w:rFonts w:ascii="Times New Roman" w:hAnsi="Times New Roman" w:cs="Times New Roman"/>
          <w:sz w:val="24"/>
          <w:szCs w:val="24"/>
        </w:rPr>
      </w:pPr>
    </w:p>
    <w:p w:rsidR="009C7FDD" w:rsidRDefault="009C7FDD" w:rsidP="003D5C0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7FDD">
        <w:rPr>
          <w:rFonts w:ascii="Times New Roman" w:hAnsi="Times New Roman" w:cs="Times New Roman"/>
          <w:sz w:val="24"/>
          <w:szCs w:val="24"/>
        </w:rPr>
        <w:t>Program ideas:</w:t>
      </w:r>
    </w:p>
    <w:p w:rsidR="00ED095A" w:rsidRDefault="00ED095A" w:rsidP="003D5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095A" w:rsidRDefault="00ED095A" w:rsidP="003D5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double audiobook program – guest </w:t>
      </w:r>
      <w:r w:rsidR="00DC33B6">
        <w:rPr>
          <w:rFonts w:ascii="Times New Roman" w:hAnsi="Times New Roman" w:cs="Times New Roman"/>
          <w:sz w:val="24"/>
          <w:szCs w:val="24"/>
        </w:rPr>
        <w:t>speaker/audiobook RA presentation</w:t>
      </w:r>
    </w:p>
    <w:p w:rsidR="00DC33B6" w:rsidRDefault="00DC33B6" w:rsidP="003D5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Program on self-publishing</w:t>
      </w:r>
    </w:p>
    <w:p w:rsidR="00DC33B6" w:rsidRDefault="00DC33B6" w:rsidP="003D5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Non-fiction RA</w:t>
      </w:r>
    </w:p>
    <w:p w:rsidR="00DC33B6" w:rsidRDefault="00DC33B6" w:rsidP="003D5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Basic RA/ Book Buzz</w:t>
      </w:r>
    </w:p>
    <w:p w:rsidR="00DC33B6" w:rsidRDefault="00DC33B6" w:rsidP="003D5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Women’s Fiction RA</w:t>
      </w:r>
    </w:p>
    <w:p w:rsidR="00DC33B6" w:rsidRDefault="00DC33B6" w:rsidP="003D5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Weeding</w:t>
      </w:r>
    </w:p>
    <w:p w:rsidR="00DC33B6" w:rsidRDefault="00DC33B6" w:rsidP="003D5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Graphic novels co-sponsor</w:t>
      </w:r>
    </w:p>
    <w:p w:rsidR="00DC33B6" w:rsidRDefault="00DC33B6" w:rsidP="003D5C03">
      <w:pPr>
        <w:rPr>
          <w:rFonts w:ascii="Times New Roman" w:hAnsi="Times New Roman" w:cs="Times New Roman"/>
          <w:sz w:val="24"/>
          <w:szCs w:val="24"/>
        </w:rPr>
      </w:pPr>
    </w:p>
    <w:p w:rsidR="001E0016" w:rsidRDefault="00EC54C9" w:rsidP="003D5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you(s) go out to Ameli</w:t>
      </w:r>
      <w:r w:rsidR="001E0016">
        <w:rPr>
          <w:rFonts w:ascii="Times New Roman" w:hAnsi="Times New Roman" w:cs="Times New Roman"/>
          <w:sz w:val="24"/>
          <w:szCs w:val="24"/>
        </w:rPr>
        <w:t>a Rodriguez for stepping up to be our Vice Chair this year. Another thank you goes to C. L. Quillen for creating our group’s Facebook page. Thank you, both!</w:t>
      </w:r>
    </w:p>
    <w:p w:rsidR="001E0016" w:rsidRDefault="001E0016" w:rsidP="003D5C03">
      <w:pPr>
        <w:rPr>
          <w:rFonts w:ascii="Times New Roman" w:hAnsi="Times New Roman" w:cs="Times New Roman"/>
          <w:sz w:val="24"/>
          <w:szCs w:val="24"/>
        </w:rPr>
      </w:pPr>
    </w:p>
    <w:p w:rsidR="00DC33B6" w:rsidRDefault="001E0016" w:rsidP="003D5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visit our FB page at:  </w:t>
      </w:r>
      <w:hyperlink r:id="rId5" w:history="1">
        <w:r w:rsidRPr="00966DE2">
          <w:rPr>
            <w:rStyle w:val="Hyperlink"/>
            <w:rFonts w:ascii="Times New Roman" w:hAnsi="Times New Roman" w:cs="Times New Roman"/>
            <w:sz w:val="24"/>
            <w:szCs w:val="24"/>
          </w:rPr>
          <w:t>www.facebook.com/NJLARART</w:t>
        </w:r>
      </w:hyperlink>
    </w:p>
    <w:p w:rsidR="001E0016" w:rsidRDefault="001E0016" w:rsidP="003D5C03">
      <w:pPr>
        <w:rPr>
          <w:rFonts w:ascii="Times New Roman" w:hAnsi="Times New Roman" w:cs="Times New Roman"/>
          <w:sz w:val="24"/>
          <w:szCs w:val="24"/>
        </w:rPr>
      </w:pPr>
    </w:p>
    <w:p w:rsidR="009C333F" w:rsidRDefault="001E0016" w:rsidP="003D5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Also, check out Liz’s twitter readers advisory chat every 1</w:t>
      </w:r>
      <w:r w:rsidRPr="001E001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3</w:t>
      </w:r>
      <w:r w:rsidRPr="001E001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C333F">
        <w:rPr>
          <w:rFonts w:ascii="Times New Roman" w:hAnsi="Times New Roman" w:cs="Times New Roman"/>
          <w:sz w:val="24"/>
          <w:szCs w:val="24"/>
        </w:rPr>
        <w:t xml:space="preserve"> Thursday of each</w:t>
      </w:r>
      <w:r>
        <w:rPr>
          <w:rFonts w:ascii="Times New Roman" w:hAnsi="Times New Roman" w:cs="Times New Roman"/>
          <w:sz w:val="24"/>
          <w:szCs w:val="24"/>
        </w:rPr>
        <w:t xml:space="preserve"> month </w:t>
      </w:r>
      <w:r w:rsidR="009C333F">
        <w:rPr>
          <w:rFonts w:ascii="Times New Roman" w:hAnsi="Times New Roman" w:cs="Times New Roman"/>
          <w:sz w:val="24"/>
          <w:szCs w:val="24"/>
        </w:rPr>
        <w:t xml:space="preserve">at </w:t>
      </w:r>
    </w:p>
    <w:p w:rsidR="001E0016" w:rsidRDefault="009C333F" w:rsidP="003D5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p.m. Join the conversation at: </w:t>
      </w:r>
      <w:hyperlink r:id="rId6" w:history="1">
        <w:r w:rsidRPr="00966DE2">
          <w:rPr>
            <w:rStyle w:val="Hyperlink"/>
            <w:rFonts w:ascii="Times New Roman" w:hAnsi="Times New Roman" w:cs="Times New Roman"/>
            <w:sz w:val="24"/>
            <w:szCs w:val="24"/>
          </w:rPr>
          <w:t>www.readadv.wordpress.com</w:t>
        </w:r>
      </w:hyperlink>
    </w:p>
    <w:p w:rsidR="009C333F" w:rsidRDefault="009C333F" w:rsidP="003D5C03">
      <w:pPr>
        <w:rPr>
          <w:rFonts w:ascii="Times New Roman" w:hAnsi="Times New Roman" w:cs="Times New Roman"/>
          <w:sz w:val="24"/>
          <w:szCs w:val="24"/>
        </w:rPr>
      </w:pPr>
    </w:p>
    <w:p w:rsidR="009C333F" w:rsidRDefault="009C333F" w:rsidP="003D5C03">
      <w:pPr>
        <w:rPr>
          <w:rFonts w:ascii="Times New Roman" w:hAnsi="Times New Roman" w:cs="Times New Roman"/>
          <w:sz w:val="24"/>
          <w:szCs w:val="24"/>
        </w:rPr>
      </w:pPr>
    </w:p>
    <w:p w:rsidR="009C333F" w:rsidRDefault="009C333F" w:rsidP="003D5C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Meeting: Wednesday, September 11</w:t>
      </w:r>
      <w:r w:rsidRPr="009C333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at 2:00 p.m. at Monroe Twp Library</w:t>
      </w:r>
    </w:p>
    <w:p w:rsidR="009C333F" w:rsidRPr="009C333F" w:rsidRDefault="009C333F" w:rsidP="003D5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7" w:history="1">
        <w:r w:rsidRPr="00966DE2">
          <w:rPr>
            <w:rStyle w:val="Hyperlink"/>
            <w:rFonts w:ascii="Times New Roman" w:hAnsi="Times New Roman" w:cs="Times New Roman"/>
            <w:sz w:val="24"/>
            <w:szCs w:val="24"/>
          </w:rPr>
          <w:t>www.monroetwplibrary.org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directions. </w:t>
      </w:r>
    </w:p>
    <w:p w:rsidR="009C333F" w:rsidRDefault="009C333F" w:rsidP="003D5C03">
      <w:pPr>
        <w:rPr>
          <w:rFonts w:ascii="Times New Roman" w:hAnsi="Times New Roman" w:cs="Times New Roman"/>
          <w:sz w:val="24"/>
          <w:szCs w:val="24"/>
        </w:rPr>
      </w:pPr>
    </w:p>
    <w:p w:rsidR="00DC33B6" w:rsidRPr="00C73CAC" w:rsidRDefault="00DC33B6" w:rsidP="003D5C03">
      <w:pPr>
        <w:rPr>
          <w:rFonts w:ascii="Times New Roman" w:hAnsi="Times New Roman" w:cs="Times New Roman"/>
          <w:sz w:val="24"/>
          <w:szCs w:val="24"/>
        </w:rPr>
      </w:pPr>
    </w:p>
    <w:sectPr w:rsidR="00DC33B6" w:rsidRPr="00C73CAC" w:rsidSect="00002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121BF0"/>
    <w:rsid w:val="00002368"/>
    <w:rsid w:val="000F70DA"/>
    <w:rsid w:val="00121BF0"/>
    <w:rsid w:val="001407E1"/>
    <w:rsid w:val="001E0016"/>
    <w:rsid w:val="002229EC"/>
    <w:rsid w:val="003D5C03"/>
    <w:rsid w:val="004F65CE"/>
    <w:rsid w:val="00601AC4"/>
    <w:rsid w:val="0097291F"/>
    <w:rsid w:val="009C333F"/>
    <w:rsid w:val="009C7FDD"/>
    <w:rsid w:val="009F7C25"/>
    <w:rsid w:val="00B0756F"/>
    <w:rsid w:val="00BA0D54"/>
    <w:rsid w:val="00C73CAC"/>
    <w:rsid w:val="00DC33B6"/>
    <w:rsid w:val="00E92B34"/>
    <w:rsid w:val="00EC54C9"/>
    <w:rsid w:val="00ED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0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roetwplibrar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adadv.wordpress.com" TargetMode="External"/><Relationship Id="rId5" Type="http://schemas.openxmlformats.org/officeDocument/2006/relationships/hyperlink" Target="http://www.facebook.com/NJLARAR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DC6D471-4BBD-46A0-AAE8-8CED5CF0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1704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Director</cp:lastModifiedBy>
  <cp:revision>2</cp:revision>
  <dcterms:created xsi:type="dcterms:W3CDTF">2014-08-26T17:28:00Z</dcterms:created>
  <dcterms:modified xsi:type="dcterms:W3CDTF">2014-08-26T17:28:00Z</dcterms:modified>
</cp:coreProperties>
</file>